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2E23A" w14:textId="3CD06E4C" w:rsidR="00793B86" w:rsidRDefault="00EA1AE3" w:rsidP="00EA1AE3">
      <w:pPr>
        <w:jc w:val="center"/>
        <w:rPr>
          <w:u w:val="single"/>
        </w:rPr>
      </w:pPr>
      <w:r w:rsidRPr="00EA1AE3">
        <w:rPr>
          <w:u w:val="single"/>
        </w:rPr>
        <w:t xml:space="preserve">Resources </w:t>
      </w:r>
      <w:r w:rsidR="005C5D84">
        <w:rPr>
          <w:u w:val="single"/>
        </w:rPr>
        <w:t>f</w:t>
      </w:r>
      <w:r w:rsidRPr="00EA1AE3">
        <w:rPr>
          <w:u w:val="single"/>
        </w:rPr>
        <w:t xml:space="preserve">or Talking </w:t>
      </w:r>
      <w:r w:rsidR="00D4463E" w:rsidRPr="00EA1AE3">
        <w:rPr>
          <w:u w:val="single"/>
        </w:rPr>
        <w:t>with</w:t>
      </w:r>
      <w:r w:rsidRPr="00EA1AE3">
        <w:rPr>
          <w:u w:val="single"/>
        </w:rPr>
        <w:t xml:space="preserve"> Students About Race, Privilege, and Power</w:t>
      </w:r>
    </w:p>
    <w:p w14:paraId="57E3A902" w14:textId="53D78FFC" w:rsidR="00EA1AE3" w:rsidRDefault="00EA1AE3" w:rsidP="00EA1AE3">
      <w:pPr>
        <w:rPr>
          <w:u w:val="single"/>
        </w:rPr>
      </w:pPr>
    </w:p>
    <w:p w14:paraId="0FBBA3B8" w14:textId="5E6347DD" w:rsidR="00EA1AE3" w:rsidRDefault="00EA1AE3" w:rsidP="00EA1AE3">
      <w:r>
        <w:t xml:space="preserve">This list of resources is compiled for teachers, parents, and community members who are seeking help in having difficult conversations with young people about the systemic racism and inequities present in our society. </w:t>
      </w:r>
    </w:p>
    <w:p w14:paraId="21C8C227" w14:textId="2DCD15FB" w:rsidR="00EA1AE3" w:rsidRDefault="00EA1AE3" w:rsidP="00EA1AE3"/>
    <w:p w14:paraId="2FD1006C" w14:textId="5EA9B58B" w:rsidR="00EA1AE3" w:rsidRDefault="00EA1AE3" w:rsidP="00EA1AE3">
      <w:r>
        <w:t>We recognize at the outset that this list is far from complete. It is intended as a starting point and a guide.</w:t>
      </w:r>
    </w:p>
    <w:p w14:paraId="2FA68BF6" w14:textId="23541683" w:rsidR="00EA1AE3" w:rsidRDefault="00EA1AE3" w:rsidP="00EA1AE3"/>
    <w:p w14:paraId="09338AD0" w14:textId="512F9DB3" w:rsidR="00EA1AE3" w:rsidRDefault="00EA1AE3" w:rsidP="00EA1AE3">
      <w:pPr>
        <w:rPr>
          <w:b/>
          <w:bCs/>
          <w:u w:val="single"/>
        </w:rPr>
      </w:pPr>
      <w:r>
        <w:rPr>
          <w:b/>
          <w:bCs/>
          <w:u w:val="single"/>
        </w:rPr>
        <w:t>Resources for Facilitating Dialogue</w:t>
      </w:r>
    </w:p>
    <w:p w14:paraId="7CAFD86B" w14:textId="58E64CC5" w:rsidR="0076348E" w:rsidRPr="0076348E" w:rsidRDefault="00134B0F" w:rsidP="2B57F2ED">
      <w:pPr>
        <w:pStyle w:val="ListParagraph"/>
        <w:numPr>
          <w:ilvl w:val="0"/>
          <w:numId w:val="3"/>
        </w:numPr>
        <w:rPr>
          <w:rFonts w:asciiTheme="minorHAnsi" w:hAnsiTheme="minorHAnsi" w:cstheme="minorBidi"/>
          <w:color w:val="000000"/>
          <w:sz w:val="22"/>
          <w:szCs w:val="22"/>
        </w:rPr>
      </w:pPr>
      <w:hyperlink r:id="rId5">
        <w:r w:rsidR="2A265ACC" w:rsidRPr="2B57F2ED">
          <w:rPr>
            <w:rStyle w:val="Hyperlink"/>
            <w:rFonts w:asciiTheme="minorHAnsi" w:hAnsiTheme="minorHAnsi" w:cstheme="minorBidi"/>
            <w:i/>
            <w:iCs/>
            <w:sz w:val="22"/>
            <w:szCs w:val="22"/>
          </w:rPr>
          <w:t>White Privilege: Unpacking the Invisible Knapsack</w:t>
        </w:r>
      </w:hyperlink>
      <w:r w:rsidR="2A265ACC" w:rsidRPr="2B57F2ED">
        <w:rPr>
          <w:rFonts w:asciiTheme="minorHAnsi" w:hAnsiTheme="minorHAnsi" w:cstheme="minorBidi"/>
          <w:sz w:val="22"/>
          <w:szCs w:val="22"/>
        </w:rPr>
        <w:t xml:space="preserve"> by Peggy McIntosh</w:t>
      </w:r>
    </w:p>
    <w:p w14:paraId="2559E047" w14:textId="0E295F2E" w:rsidR="0076348E" w:rsidRPr="0076348E" w:rsidRDefault="00134B0F" w:rsidP="2B57F2ED">
      <w:pPr>
        <w:pStyle w:val="ListParagraph"/>
        <w:numPr>
          <w:ilvl w:val="0"/>
          <w:numId w:val="3"/>
        </w:numPr>
        <w:rPr>
          <w:color w:val="000000"/>
          <w:sz w:val="22"/>
          <w:szCs w:val="22"/>
        </w:rPr>
      </w:pPr>
      <w:hyperlink r:id="rId6">
        <w:r w:rsidR="53E88BF4" w:rsidRPr="639DC7AC">
          <w:rPr>
            <w:rStyle w:val="Hyperlink"/>
            <w:rFonts w:asciiTheme="minorHAnsi" w:hAnsiTheme="minorHAnsi" w:cstheme="minorBidi"/>
            <w:i/>
            <w:iCs/>
            <w:sz w:val="22"/>
            <w:szCs w:val="22"/>
          </w:rPr>
          <w:t>Beyond the Knapsack</w:t>
        </w:r>
      </w:hyperlink>
      <w:r w:rsidR="53E88BF4" w:rsidRPr="639DC7AC">
        <w:rPr>
          <w:rFonts w:asciiTheme="minorHAnsi" w:hAnsiTheme="minorHAnsi" w:cstheme="minorBidi"/>
          <w:sz w:val="22"/>
          <w:szCs w:val="22"/>
        </w:rPr>
        <w:t xml:space="preserve"> by </w:t>
      </w:r>
      <w:r w:rsidR="29A863B2" w:rsidRPr="639DC7AC">
        <w:rPr>
          <w:rFonts w:asciiTheme="minorHAnsi" w:hAnsiTheme="minorHAnsi" w:cstheme="minorBidi"/>
          <w:sz w:val="22"/>
          <w:szCs w:val="22"/>
        </w:rPr>
        <w:t xml:space="preserve">Adrienne </w:t>
      </w:r>
      <w:r w:rsidR="300D1493" w:rsidRPr="639DC7AC">
        <w:rPr>
          <w:rFonts w:asciiTheme="minorHAnsi" w:hAnsiTheme="minorHAnsi" w:cstheme="minorBidi"/>
          <w:sz w:val="22"/>
          <w:szCs w:val="22"/>
        </w:rPr>
        <w:t>v</w:t>
      </w:r>
      <w:r w:rsidR="29A863B2" w:rsidRPr="639DC7AC">
        <w:rPr>
          <w:rFonts w:asciiTheme="minorHAnsi" w:hAnsiTheme="minorHAnsi" w:cstheme="minorBidi"/>
          <w:sz w:val="22"/>
          <w:szCs w:val="22"/>
        </w:rPr>
        <w:t xml:space="preserve">an </w:t>
      </w:r>
      <w:r w:rsidR="58B37960" w:rsidRPr="639DC7AC">
        <w:rPr>
          <w:rFonts w:asciiTheme="minorHAnsi" w:hAnsiTheme="minorHAnsi" w:cstheme="minorBidi"/>
          <w:sz w:val="22"/>
          <w:szCs w:val="22"/>
        </w:rPr>
        <w:t>d</w:t>
      </w:r>
      <w:r w:rsidR="29A863B2" w:rsidRPr="639DC7AC">
        <w:rPr>
          <w:rFonts w:asciiTheme="minorHAnsi" w:hAnsiTheme="minorHAnsi" w:cstheme="minorBidi"/>
          <w:sz w:val="22"/>
          <w:szCs w:val="22"/>
        </w:rPr>
        <w:t xml:space="preserve">er </w:t>
      </w:r>
      <w:proofErr w:type="spellStart"/>
      <w:r w:rsidR="29A863B2" w:rsidRPr="639DC7AC">
        <w:rPr>
          <w:rFonts w:asciiTheme="minorHAnsi" w:hAnsiTheme="minorHAnsi" w:cstheme="minorBidi"/>
          <w:sz w:val="22"/>
          <w:szCs w:val="22"/>
        </w:rPr>
        <w:t>Valk</w:t>
      </w:r>
      <w:proofErr w:type="spellEnd"/>
    </w:p>
    <w:p w14:paraId="492CA7D6" w14:textId="77777777" w:rsidR="0076348E" w:rsidRPr="0076348E" w:rsidRDefault="00134B0F" w:rsidP="00EA1AE3">
      <w:pPr>
        <w:pStyle w:val="ListParagraph"/>
        <w:numPr>
          <w:ilvl w:val="0"/>
          <w:numId w:val="3"/>
        </w:numPr>
        <w:rPr>
          <w:rFonts w:asciiTheme="minorHAnsi" w:hAnsiTheme="minorHAnsi" w:cstheme="minorHAnsi"/>
          <w:color w:val="000000"/>
          <w:sz w:val="22"/>
          <w:szCs w:val="22"/>
        </w:rPr>
      </w:pPr>
      <w:hyperlink r:id="rId7" w:history="1">
        <w:r w:rsidR="00EA1AE3" w:rsidRPr="0076348E">
          <w:rPr>
            <w:rStyle w:val="Hyperlink"/>
            <w:rFonts w:asciiTheme="minorHAnsi" w:hAnsiTheme="minorHAnsi" w:cstheme="minorHAnsi"/>
            <w:i/>
            <w:iCs/>
            <w:sz w:val="22"/>
            <w:szCs w:val="22"/>
          </w:rPr>
          <w:t xml:space="preserve">Dealing </w:t>
        </w:r>
        <w:proofErr w:type="gramStart"/>
        <w:r w:rsidR="00EA1AE3" w:rsidRPr="0076348E">
          <w:rPr>
            <w:rStyle w:val="Hyperlink"/>
            <w:rFonts w:asciiTheme="minorHAnsi" w:hAnsiTheme="minorHAnsi" w:cstheme="minorHAnsi"/>
            <w:i/>
            <w:iCs/>
            <w:sz w:val="22"/>
            <w:szCs w:val="22"/>
          </w:rPr>
          <w:t>With</w:t>
        </w:r>
        <w:proofErr w:type="gramEnd"/>
        <w:r w:rsidR="00EA1AE3" w:rsidRPr="0076348E">
          <w:rPr>
            <w:rStyle w:val="Hyperlink"/>
            <w:rFonts w:asciiTheme="minorHAnsi" w:hAnsiTheme="minorHAnsi" w:cstheme="minorHAnsi"/>
            <w:i/>
            <w:iCs/>
            <w:sz w:val="22"/>
            <w:szCs w:val="22"/>
          </w:rPr>
          <w:t xml:space="preserve"> Controversial Issues</w:t>
        </w:r>
      </w:hyperlink>
      <w:r w:rsidR="00EA1AE3" w:rsidRPr="0076348E">
        <w:rPr>
          <w:rFonts w:asciiTheme="minorHAnsi" w:hAnsiTheme="minorHAnsi" w:cstheme="minorHAnsi"/>
          <w:sz w:val="22"/>
          <w:szCs w:val="22"/>
        </w:rPr>
        <w:t xml:space="preserve"> from the Annenberg Learner</w:t>
      </w:r>
    </w:p>
    <w:p w14:paraId="30667653" w14:textId="58D0467A" w:rsidR="00EA1AE3" w:rsidRPr="0076348E" w:rsidRDefault="00134B0F" w:rsidP="00EA1AE3">
      <w:pPr>
        <w:pStyle w:val="ListParagraph"/>
        <w:numPr>
          <w:ilvl w:val="0"/>
          <w:numId w:val="3"/>
        </w:numPr>
        <w:rPr>
          <w:rFonts w:asciiTheme="minorHAnsi" w:hAnsiTheme="minorHAnsi" w:cstheme="minorHAnsi"/>
          <w:color w:val="000000"/>
          <w:sz w:val="22"/>
          <w:szCs w:val="22"/>
        </w:rPr>
      </w:pPr>
      <w:hyperlink r:id="rId8" w:history="1">
        <w:r w:rsidR="00EA1AE3" w:rsidRPr="0076348E">
          <w:rPr>
            <w:rStyle w:val="Hyperlink"/>
            <w:rFonts w:asciiTheme="minorHAnsi" w:hAnsiTheme="minorHAnsi" w:cstheme="minorHAnsi"/>
            <w:i/>
            <w:iCs/>
            <w:sz w:val="22"/>
            <w:szCs w:val="22"/>
          </w:rPr>
          <w:t>Controversy in the Classroom</w:t>
        </w:r>
      </w:hyperlink>
      <w:r w:rsidR="00EA1AE3" w:rsidRPr="0076348E">
        <w:rPr>
          <w:rFonts w:asciiTheme="minorHAnsi" w:hAnsiTheme="minorHAnsi" w:cstheme="minorHAnsi"/>
          <w:sz w:val="22"/>
          <w:szCs w:val="22"/>
        </w:rPr>
        <w:t xml:space="preserve"> by Dr. Diana Hess</w:t>
      </w:r>
    </w:p>
    <w:p w14:paraId="660CE1C9" w14:textId="173EC9DE" w:rsidR="00EA1AE3" w:rsidRDefault="00EA1AE3" w:rsidP="00EA1AE3"/>
    <w:p w14:paraId="5B88EB07" w14:textId="7A08F387" w:rsidR="00F503E4" w:rsidRDefault="00EA1AE3" w:rsidP="00F503E4">
      <w:pPr>
        <w:rPr>
          <w:b/>
          <w:bCs/>
          <w:u w:val="single"/>
        </w:rPr>
      </w:pPr>
      <w:r w:rsidRPr="00F503E4">
        <w:rPr>
          <w:b/>
          <w:bCs/>
          <w:u w:val="single"/>
        </w:rPr>
        <w:t xml:space="preserve">Books </w:t>
      </w:r>
      <w:r w:rsidR="00F503E4">
        <w:rPr>
          <w:b/>
          <w:bCs/>
          <w:u w:val="single"/>
        </w:rPr>
        <w:t>on Race and Antiracism</w:t>
      </w:r>
    </w:p>
    <w:p w14:paraId="447378CE" w14:textId="553FBD55" w:rsidR="00F503E4" w:rsidRPr="00F503E4" w:rsidRDefault="00F503E4" w:rsidP="00F503E4">
      <w:pPr>
        <w:rPr>
          <w:i/>
          <w:iCs/>
        </w:rPr>
      </w:pPr>
      <w:r>
        <w:rPr>
          <w:i/>
          <w:iCs/>
        </w:rPr>
        <w:t>*books with an asterisk are written for a young adult audience</w:t>
      </w:r>
    </w:p>
    <w:p w14:paraId="26F6EE29" w14:textId="77777777" w:rsidR="00F503E4" w:rsidRDefault="00134B0F" w:rsidP="00F503E4">
      <w:pPr>
        <w:pStyle w:val="ListParagraph"/>
        <w:numPr>
          <w:ilvl w:val="0"/>
          <w:numId w:val="3"/>
        </w:numPr>
        <w:rPr>
          <w:rFonts w:ascii="Calibri" w:hAnsi="Calibri" w:cs="Calibri"/>
          <w:color w:val="000000"/>
          <w:sz w:val="22"/>
          <w:szCs w:val="22"/>
        </w:rPr>
      </w:pPr>
      <w:hyperlink r:id="rId9">
        <w:r w:rsidR="00F503E4" w:rsidRPr="00D21522">
          <w:rPr>
            <w:rStyle w:val="Hyperlink"/>
            <w:rFonts w:ascii="Calibri" w:hAnsi="Calibri" w:cs="Calibri"/>
            <w:i/>
            <w:iCs/>
            <w:sz w:val="22"/>
            <w:szCs w:val="22"/>
          </w:rPr>
          <w:t>The New Jim Crow: Mass Incarceration in the Age of Colorblindness</w:t>
        </w:r>
      </w:hyperlink>
      <w:r w:rsidR="00F503E4" w:rsidRPr="78CE8C4C">
        <w:rPr>
          <w:rFonts w:ascii="Calibri" w:hAnsi="Calibri" w:cs="Calibri"/>
          <w:color w:val="000000" w:themeColor="text1"/>
          <w:sz w:val="22"/>
          <w:szCs w:val="22"/>
        </w:rPr>
        <w:t> by Michelle Alexander</w:t>
      </w:r>
    </w:p>
    <w:p w14:paraId="38A40121" w14:textId="26B8C440" w:rsidR="00F503E4" w:rsidRDefault="00134B0F" w:rsidP="00F503E4">
      <w:pPr>
        <w:pStyle w:val="ListParagraph"/>
        <w:numPr>
          <w:ilvl w:val="0"/>
          <w:numId w:val="3"/>
        </w:numPr>
        <w:rPr>
          <w:rFonts w:ascii="Calibri" w:hAnsi="Calibri" w:cs="Calibri"/>
          <w:color w:val="000000"/>
          <w:sz w:val="22"/>
          <w:szCs w:val="22"/>
        </w:rPr>
      </w:pPr>
      <w:hyperlink r:id="rId10" w:history="1">
        <w:r w:rsidR="00F503E4" w:rsidRPr="00D21522">
          <w:rPr>
            <w:rStyle w:val="Hyperlink"/>
            <w:rFonts w:ascii="Calibri" w:hAnsi="Calibri" w:cs="Calibri"/>
            <w:i/>
            <w:iCs/>
            <w:sz w:val="22"/>
            <w:szCs w:val="22"/>
          </w:rPr>
          <w:t>Policing the Black Man</w:t>
        </w:r>
      </w:hyperlink>
      <w:r w:rsidR="00F503E4" w:rsidRPr="00F503E4">
        <w:rPr>
          <w:rFonts w:ascii="Calibri" w:hAnsi="Calibri" w:cs="Calibri"/>
          <w:color w:val="000000"/>
          <w:sz w:val="22"/>
          <w:szCs w:val="22"/>
        </w:rPr>
        <w:t> Edited by Angela J. Davis</w:t>
      </w:r>
    </w:p>
    <w:p w14:paraId="0D798F5B" w14:textId="3A84AA2D" w:rsidR="00F503E4" w:rsidRDefault="00134B0F" w:rsidP="00F503E4">
      <w:pPr>
        <w:pStyle w:val="ListParagraph"/>
        <w:numPr>
          <w:ilvl w:val="0"/>
          <w:numId w:val="3"/>
        </w:numPr>
        <w:rPr>
          <w:rFonts w:ascii="Calibri" w:hAnsi="Calibri" w:cs="Calibri"/>
          <w:color w:val="000000"/>
          <w:sz w:val="22"/>
          <w:szCs w:val="22"/>
        </w:rPr>
      </w:pPr>
      <w:hyperlink r:id="rId11" w:history="1">
        <w:r w:rsidR="00F503E4" w:rsidRPr="0047790F">
          <w:rPr>
            <w:rStyle w:val="Hyperlink"/>
            <w:rFonts w:ascii="Calibri" w:hAnsi="Calibri" w:cs="Calibri"/>
            <w:i/>
            <w:iCs/>
            <w:sz w:val="22"/>
            <w:szCs w:val="22"/>
          </w:rPr>
          <w:t xml:space="preserve">White Fragility: Why </w:t>
        </w:r>
        <w:proofErr w:type="gramStart"/>
        <w:r w:rsidR="00F503E4" w:rsidRPr="0047790F">
          <w:rPr>
            <w:rStyle w:val="Hyperlink"/>
            <w:rFonts w:ascii="Calibri" w:hAnsi="Calibri" w:cs="Calibri"/>
            <w:i/>
            <w:iCs/>
            <w:sz w:val="22"/>
            <w:szCs w:val="22"/>
          </w:rPr>
          <w:t>It’s</w:t>
        </w:r>
        <w:proofErr w:type="gramEnd"/>
        <w:r w:rsidR="00F503E4" w:rsidRPr="0047790F">
          <w:rPr>
            <w:rStyle w:val="Hyperlink"/>
            <w:rFonts w:ascii="Calibri" w:hAnsi="Calibri" w:cs="Calibri"/>
            <w:i/>
            <w:iCs/>
            <w:sz w:val="22"/>
            <w:szCs w:val="22"/>
          </w:rPr>
          <w:t xml:space="preserve"> So Hard for White People to Talk About Racism</w:t>
        </w:r>
        <w:r w:rsidR="00F503E4" w:rsidRPr="0047790F">
          <w:rPr>
            <w:rStyle w:val="Hyperlink"/>
            <w:rFonts w:ascii="Calibri" w:hAnsi="Calibri" w:cs="Calibri"/>
            <w:sz w:val="22"/>
            <w:szCs w:val="22"/>
          </w:rPr>
          <w:t> </w:t>
        </w:r>
      </w:hyperlink>
      <w:r w:rsidR="00F503E4" w:rsidRPr="00F503E4">
        <w:rPr>
          <w:rFonts w:ascii="Calibri" w:hAnsi="Calibri" w:cs="Calibri"/>
          <w:color w:val="000000"/>
          <w:sz w:val="22"/>
          <w:szCs w:val="22"/>
        </w:rPr>
        <w:t xml:space="preserve">by Robin </w:t>
      </w:r>
      <w:proofErr w:type="spellStart"/>
      <w:r w:rsidR="00F503E4" w:rsidRPr="00F503E4">
        <w:rPr>
          <w:rFonts w:ascii="Calibri" w:hAnsi="Calibri" w:cs="Calibri"/>
          <w:color w:val="000000"/>
          <w:sz w:val="22"/>
          <w:szCs w:val="22"/>
        </w:rPr>
        <w:t>Diangelo</w:t>
      </w:r>
      <w:proofErr w:type="spellEnd"/>
    </w:p>
    <w:p w14:paraId="36384FF3" w14:textId="77777777" w:rsidR="00F503E4" w:rsidRPr="00F503E4" w:rsidRDefault="00134B0F" w:rsidP="00F503E4">
      <w:pPr>
        <w:pStyle w:val="ListParagraph"/>
        <w:numPr>
          <w:ilvl w:val="0"/>
          <w:numId w:val="3"/>
        </w:numPr>
        <w:rPr>
          <w:rFonts w:ascii="Calibri" w:hAnsi="Calibri" w:cs="Calibri"/>
          <w:color w:val="000000"/>
          <w:sz w:val="22"/>
          <w:szCs w:val="22"/>
        </w:rPr>
      </w:pPr>
      <w:hyperlink r:id="rId12" w:history="1">
        <w:r w:rsidR="00F503E4" w:rsidRPr="00F503E4">
          <w:rPr>
            <w:rStyle w:val="Hyperlink"/>
            <w:rFonts w:ascii="Calibri" w:hAnsi="Calibri" w:cs="Calibri"/>
            <w:i/>
            <w:iCs/>
            <w:sz w:val="22"/>
            <w:szCs w:val="22"/>
          </w:rPr>
          <w:t>How to Argue with a Racist: History, Science, Race and Reality</w:t>
        </w:r>
      </w:hyperlink>
      <w:r w:rsidR="00F503E4" w:rsidRPr="00F503E4">
        <w:rPr>
          <w:rFonts w:ascii="Calibri" w:hAnsi="Calibri" w:cs="Calibri"/>
          <w:color w:val="000000"/>
          <w:sz w:val="22"/>
          <w:szCs w:val="22"/>
        </w:rPr>
        <w:t> by Adam Rutherford</w:t>
      </w:r>
    </w:p>
    <w:p w14:paraId="2ADC8CA6" w14:textId="449369AF" w:rsidR="00F503E4" w:rsidRPr="00F503E4" w:rsidRDefault="00134B0F" w:rsidP="00F503E4">
      <w:pPr>
        <w:pStyle w:val="ListParagraph"/>
        <w:numPr>
          <w:ilvl w:val="0"/>
          <w:numId w:val="3"/>
        </w:numPr>
        <w:rPr>
          <w:rFonts w:ascii="Calibri" w:hAnsi="Calibri" w:cs="Calibri"/>
          <w:color w:val="000000"/>
          <w:sz w:val="22"/>
          <w:szCs w:val="22"/>
        </w:rPr>
      </w:pPr>
      <w:hyperlink r:id="rId13" w:history="1">
        <w:r w:rsidR="00F503E4" w:rsidRPr="00E939A3">
          <w:rPr>
            <w:rStyle w:val="Hyperlink"/>
            <w:rFonts w:ascii="Calibri" w:hAnsi="Calibri" w:cs="Calibri"/>
            <w:i/>
            <w:iCs/>
            <w:sz w:val="22"/>
            <w:szCs w:val="22"/>
          </w:rPr>
          <w:t>How to be an Antiracist</w:t>
        </w:r>
        <w:r w:rsidR="00F503E4" w:rsidRPr="00E939A3">
          <w:rPr>
            <w:rStyle w:val="Hyperlink"/>
            <w:rFonts w:ascii="Calibri" w:hAnsi="Calibri" w:cs="Calibri"/>
            <w:sz w:val="22"/>
            <w:szCs w:val="22"/>
          </w:rPr>
          <w:t> </w:t>
        </w:r>
      </w:hyperlink>
      <w:r w:rsidR="00F503E4" w:rsidRPr="00F503E4">
        <w:rPr>
          <w:rFonts w:ascii="Calibri" w:hAnsi="Calibri" w:cs="Calibri"/>
          <w:color w:val="000000"/>
          <w:sz w:val="22"/>
          <w:szCs w:val="22"/>
        </w:rPr>
        <w:t xml:space="preserve">by </w:t>
      </w:r>
      <w:proofErr w:type="spellStart"/>
      <w:r w:rsidR="00F503E4" w:rsidRPr="00F503E4">
        <w:rPr>
          <w:rFonts w:ascii="Calibri" w:hAnsi="Calibri" w:cs="Calibri"/>
          <w:color w:val="000000"/>
          <w:sz w:val="22"/>
          <w:szCs w:val="22"/>
        </w:rPr>
        <w:t>Ibram</w:t>
      </w:r>
      <w:proofErr w:type="spellEnd"/>
      <w:r w:rsidR="00F503E4" w:rsidRPr="00F503E4">
        <w:rPr>
          <w:rFonts w:ascii="Calibri" w:hAnsi="Calibri" w:cs="Calibri"/>
          <w:color w:val="000000"/>
          <w:sz w:val="22"/>
          <w:szCs w:val="22"/>
        </w:rPr>
        <w:t xml:space="preserve"> X. </w:t>
      </w:r>
      <w:proofErr w:type="spellStart"/>
      <w:r w:rsidR="00F503E4" w:rsidRPr="00F503E4">
        <w:rPr>
          <w:rFonts w:ascii="Calibri" w:hAnsi="Calibri" w:cs="Calibri"/>
          <w:color w:val="000000"/>
          <w:sz w:val="22"/>
          <w:szCs w:val="22"/>
        </w:rPr>
        <w:t>Kendi</w:t>
      </w:r>
      <w:proofErr w:type="spellEnd"/>
    </w:p>
    <w:p w14:paraId="03D7FC1E" w14:textId="2B94B029" w:rsidR="00F503E4" w:rsidRPr="00F503E4" w:rsidRDefault="00134B0F" w:rsidP="00F503E4">
      <w:pPr>
        <w:pStyle w:val="ListParagraph"/>
        <w:numPr>
          <w:ilvl w:val="0"/>
          <w:numId w:val="3"/>
        </w:numPr>
        <w:rPr>
          <w:rFonts w:ascii="Calibri" w:hAnsi="Calibri" w:cs="Calibri"/>
          <w:color w:val="000000"/>
          <w:sz w:val="22"/>
          <w:szCs w:val="22"/>
        </w:rPr>
      </w:pPr>
      <w:hyperlink r:id="rId14" w:history="1">
        <w:r w:rsidR="00F503E4" w:rsidRPr="00F503E4">
          <w:rPr>
            <w:rStyle w:val="Hyperlink"/>
            <w:rFonts w:ascii="Calibri" w:hAnsi="Calibri" w:cs="Calibri"/>
            <w:i/>
            <w:iCs/>
            <w:sz w:val="22"/>
            <w:szCs w:val="22"/>
          </w:rPr>
          <w:t>*Stamped: Racism, Antiracism, and You</w:t>
        </w:r>
      </w:hyperlink>
      <w:r w:rsidR="00F503E4" w:rsidRPr="00F503E4">
        <w:rPr>
          <w:rFonts w:ascii="Calibri" w:hAnsi="Calibri" w:cs="Calibri"/>
          <w:color w:val="000000"/>
          <w:sz w:val="22"/>
          <w:szCs w:val="22"/>
        </w:rPr>
        <w:t xml:space="preserve"> by Jason Reynolds and </w:t>
      </w:r>
      <w:proofErr w:type="spellStart"/>
      <w:r w:rsidR="00F503E4" w:rsidRPr="00F503E4">
        <w:rPr>
          <w:rFonts w:ascii="Calibri" w:hAnsi="Calibri" w:cs="Calibri"/>
          <w:color w:val="000000"/>
          <w:sz w:val="22"/>
          <w:szCs w:val="22"/>
        </w:rPr>
        <w:t>Ibram</w:t>
      </w:r>
      <w:proofErr w:type="spellEnd"/>
      <w:r w:rsidR="00F503E4" w:rsidRPr="00F503E4">
        <w:rPr>
          <w:rFonts w:ascii="Calibri" w:hAnsi="Calibri" w:cs="Calibri"/>
          <w:color w:val="000000"/>
          <w:sz w:val="22"/>
          <w:szCs w:val="22"/>
        </w:rPr>
        <w:t xml:space="preserve"> X. </w:t>
      </w:r>
      <w:proofErr w:type="spellStart"/>
      <w:r w:rsidR="00F503E4" w:rsidRPr="00F503E4">
        <w:rPr>
          <w:rFonts w:ascii="Calibri" w:hAnsi="Calibri" w:cs="Calibri"/>
          <w:color w:val="000000"/>
          <w:sz w:val="22"/>
          <w:szCs w:val="22"/>
        </w:rPr>
        <w:t>Kendi</w:t>
      </w:r>
      <w:proofErr w:type="spellEnd"/>
    </w:p>
    <w:p w14:paraId="41750B69" w14:textId="77777777" w:rsidR="00F503E4" w:rsidRPr="00F503E4" w:rsidRDefault="00F503E4" w:rsidP="00F503E4">
      <w:pPr>
        <w:pStyle w:val="ListParagraph"/>
        <w:numPr>
          <w:ilvl w:val="0"/>
          <w:numId w:val="3"/>
        </w:numPr>
        <w:rPr>
          <w:rFonts w:ascii="Calibri" w:hAnsi="Calibri" w:cs="Calibri"/>
          <w:color w:val="000000"/>
          <w:sz w:val="22"/>
          <w:szCs w:val="22"/>
        </w:rPr>
      </w:pPr>
      <w:r>
        <w:rPr>
          <w:rFonts w:ascii="Calibri" w:hAnsi="Calibri" w:cs="Calibri"/>
          <w:i/>
          <w:iCs/>
          <w:color w:val="000000"/>
          <w:sz w:val="22"/>
          <w:szCs w:val="22"/>
        </w:rPr>
        <w:t>*</w:t>
      </w:r>
      <w:hyperlink r:id="rId15" w:history="1">
        <w:r w:rsidRPr="00F503E4">
          <w:rPr>
            <w:rStyle w:val="Hyperlink"/>
            <w:rFonts w:ascii="Calibri" w:hAnsi="Calibri" w:cs="Calibri"/>
            <w:i/>
            <w:iCs/>
            <w:sz w:val="22"/>
            <w:szCs w:val="22"/>
          </w:rPr>
          <w:t>This Book Is Anti-Racist: 20 Lessons on How to Wake Up, Take Action, and Do the Work</w:t>
        </w:r>
      </w:hyperlink>
      <w:r w:rsidRPr="00F503E4">
        <w:rPr>
          <w:rFonts w:ascii="Calibri" w:hAnsi="Calibri" w:cs="Calibri"/>
          <w:color w:val="000000"/>
          <w:sz w:val="22"/>
          <w:szCs w:val="22"/>
        </w:rPr>
        <w:t xml:space="preserve"> by Tiffany Jewell &amp; Aurelia Durand</w:t>
      </w:r>
    </w:p>
    <w:p w14:paraId="3397E07C" w14:textId="044055E6" w:rsidR="00F503E4" w:rsidRPr="00F503E4" w:rsidRDefault="00134B0F" w:rsidP="00F503E4">
      <w:pPr>
        <w:pStyle w:val="ListParagraph"/>
        <w:numPr>
          <w:ilvl w:val="0"/>
          <w:numId w:val="3"/>
        </w:numPr>
        <w:rPr>
          <w:rFonts w:ascii="Calibri" w:hAnsi="Calibri" w:cs="Calibri"/>
          <w:color w:val="000000"/>
          <w:sz w:val="22"/>
          <w:szCs w:val="22"/>
        </w:rPr>
      </w:pPr>
      <w:hyperlink r:id="rId16">
        <w:r w:rsidR="00F503E4" w:rsidRPr="44076445">
          <w:rPr>
            <w:rStyle w:val="Hyperlink"/>
            <w:rFonts w:ascii="Calibri" w:hAnsi="Calibri" w:cs="Calibri"/>
            <w:i/>
            <w:iCs/>
            <w:sz w:val="22"/>
            <w:szCs w:val="22"/>
          </w:rPr>
          <w:t>*Just Mercy (adapted for young adults)</w:t>
        </w:r>
      </w:hyperlink>
      <w:r w:rsidR="00F503E4" w:rsidRPr="44076445">
        <w:rPr>
          <w:rFonts w:ascii="Calibri" w:hAnsi="Calibri" w:cs="Calibri"/>
          <w:color w:val="000000" w:themeColor="text1"/>
          <w:sz w:val="22"/>
          <w:szCs w:val="22"/>
        </w:rPr>
        <w:t xml:space="preserve"> by Bryan Stevenson</w:t>
      </w:r>
    </w:p>
    <w:p w14:paraId="608D2A03" w14:textId="2D02A297" w:rsidR="7EC9ED37" w:rsidRDefault="00134B0F" w:rsidP="7EC9ED37">
      <w:pPr>
        <w:pStyle w:val="ListParagraph"/>
        <w:numPr>
          <w:ilvl w:val="0"/>
          <w:numId w:val="3"/>
        </w:numPr>
        <w:rPr>
          <w:color w:val="000000" w:themeColor="text1"/>
          <w:sz w:val="22"/>
          <w:szCs w:val="22"/>
        </w:rPr>
      </w:pPr>
      <w:hyperlink r:id="rId17">
        <w:r w:rsidR="7B26C46C" w:rsidRPr="2B57F2ED">
          <w:rPr>
            <w:rStyle w:val="Hyperlink"/>
            <w:rFonts w:ascii="Calibri" w:hAnsi="Calibri" w:cs="Calibri"/>
            <w:i/>
            <w:iCs/>
            <w:color w:val="000000" w:themeColor="text1"/>
            <w:sz w:val="22"/>
            <w:szCs w:val="22"/>
          </w:rPr>
          <w:t>Why Are All the Black Kids Sitting Together in the Cafeteria? And Other Conversations about Race</w:t>
        </w:r>
      </w:hyperlink>
      <w:r w:rsidR="03D126F1" w:rsidRPr="2B57F2ED">
        <w:rPr>
          <w:rFonts w:ascii="Calibri" w:hAnsi="Calibri" w:cs="Calibri"/>
          <w:color w:val="000000" w:themeColor="text1"/>
          <w:sz w:val="22"/>
          <w:szCs w:val="22"/>
        </w:rPr>
        <w:t xml:space="preserve"> </w:t>
      </w:r>
      <w:r w:rsidR="7B26C46C" w:rsidRPr="2B57F2ED">
        <w:rPr>
          <w:rFonts w:ascii="Calibri" w:hAnsi="Calibri" w:cs="Calibri"/>
          <w:color w:val="000000" w:themeColor="text1"/>
          <w:sz w:val="22"/>
          <w:szCs w:val="22"/>
        </w:rPr>
        <w:t>by Beverly Daniel Tatum</w:t>
      </w:r>
    </w:p>
    <w:p w14:paraId="3F6ED187" w14:textId="5893E1A0" w:rsidR="7D4BC389" w:rsidRDefault="00134B0F" w:rsidP="2B57F2ED">
      <w:pPr>
        <w:pStyle w:val="ListParagraph"/>
        <w:numPr>
          <w:ilvl w:val="0"/>
          <w:numId w:val="3"/>
        </w:numPr>
        <w:rPr>
          <w:color w:val="000000" w:themeColor="text1"/>
          <w:sz w:val="22"/>
          <w:szCs w:val="22"/>
        </w:rPr>
      </w:pPr>
      <w:hyperlink r:id="rId18">
        <w:proofErr w:type="gramStart"/>
        <w:r w:rsidR="7D4BC389" w:rsidRPr="2B57F2ED">
          <w:rPr>
            <w:rStyle w:val="Hyperlink"/>
            <w:rFonts w:ascii="Calibri" w:hAnsi="Calibri" w:cs="Calibri"/>
            <w:i/>
            <w:iCs/>
            <w:color w:val="000000" w:themeColor="text1"/>
            <w:sz w:val="22"/>
            <w:szCs w:val="22"/>
          </w:rPr>
          <w:t>So</w:t>
        </w:r>
        <w:proofErr w:type="gramEnd"/>
        <w:r w:rsidR="7D4BC389" w:rsidRPr="2B57F2ED">
          <w:rPr>
            <w:rStyle w:val="Hyperlink"/>
            <w:rFonts w:ascii="Calibri" w:hAnsi="Calibri" w:cs="Calibri"/>
            <w:i/>
            <w:iCs/>
            <w:color w:val="000000" w:themeColor="text1"/>
            <w:sz w:val="22"/>
            <w:szCs w:val="22"/>
          </w:rPr>
          <w:t xml:space="preserve"> You Want to Talk about Race</w:t>
        </w:r>
      </w:hyperlink>
      <w:r w:rsidR="7D4BC389" w:rsidRPr="2B57F2ED">
        <w:rPr>
          <w:rFonts w:ascii="Calibri" w:hAnsi="Calibri" w:cs="Calibri"/>
          <w:color w:val="000000" w:themeColor="text1"/>
          <w:sz w:val="22"/>
          <w:szCs w:val="22"/>
        </w:rPr>
        <w:t xml:space="preserve"> by </w:t>
      </w:r>
      <w:proofErr w:type="spellStart"/>
      <w:r w:rsidR="7D4BC389" w:rsidRPr="2B57F2ED">
        <w:rPr>
          <w:rFonts w:ascii="Calibri" w:hAnsi="Calibri" w:cs="Calibri"/>
          <w:color w:val="000000" w:themeColor="text1"/>
          <w:sz w:val="22"/>
          <w:szCs w:val="22"/>
        </w:rPr>
        <w:t>Ijeoma</w:t>
      </w:r>
      <w:proofErr w:type="spellEnd"/>
      <w:r w:rsidR="7D4BC389" w:rsidRPr="2B57F2ED">
        <w:rPr>
          <w:rFonts w:ascii="Calibri" w:hAnsi="Calibri" w:cs="Calibri"/>
          <w:color w:val="000000" w:themeColor="text1"/>
          <w:sz w:val="22"/>
          <w:szCs w:val="22"/>
        </w:rPr>
        <w:t xml:space="preserve"> </w:t>
      </w:r>
      <w:proofErr w:type="spellStart"/>
      <w:r w:rsidR="7D4BC389" w:rsidRPr="2B57F2ED">
        <w:rPr>
          <w:rFonts w:ascii="Calibri" w:hAnsi="Calibri" w:cs="Calibri"/>
          <w:color w:val="000000" w:themeColor="text1"/>
          <w:sz w:val="22"/>
          <w:szCs w:val="22"/>
        </w:rPr>
        <w:t>Oluo</w:t>
      </w:r>
      <w:proofErr w:type="spellEnd"/>
    </w:p>
    <w:p w14:paraId="55D35D97" w14:textId="63033B05" w:rsidR="00F503E4" w:rsidRDefault="00F503E4" w:rsidP="00EA1AE3">
      <w:pPr>
        <w:rPr>
          <w:b/>
          <w:bCs/>
          <w:u w:val="single"/>
        </w:rPr>
      </w:pPr>
      <w:r w:rsidRPr="00F503E4">
        <w:rPr>
          <w:b/>
          <w:bCs/>
          <w:u w:val="single"/>
        </w:rPr>
        <w:t>Articles</w:t>
      </w:r>
      <w:r w:rsidR="0076348E">
        <w:rPr>
          <w:b/>
          <w:bCs/>
          <w:u w:val="single"/>
        </w:rPr>
        <w:t xml:space="preserve"> and Teaching Resources</w:t>
      </w:r>
    </w:p>
    <w:p w14:paraId="5E352711" w14:textId="0DFC1878" w:rsidR="0076348E" w:rsidRDefault="00134B0F" w:rsidP="0076348E">
      <w:pPr>
        <w:pStyle w:val="ListParagraph"/>
        <w:numPr>
          <w:ilvl w:val="0"/>
          <w:numId w:val="3"/>
        </w:numPr>
        <w:rPr>
          <w:rFonts w:ascii="Calibri" w:hAnsi="Calibri" w:cs="Calibri"/>
          <w:color w:val="000000"/>
          <w:sz w:val="22"/>
          <w:szCs w:val="22"/>
        </w:rPr>
      </w:pPr>
      <w:hyperlink r:id="rId19" w:history="1">
        <w:r w:rsidR="0076348E" w:rsidRPr="0076348E">
          <w:rPr>
            <w:rStyle w:val="Hyperlink"/>
            <w:rFonts w:ascii="Calibri" w:hAnsi="Calibri" w:cs="Calibri"/>
            <w:i/>
            <w:iCs/>
            <w:sz w:val="22"/>
            <w:szCs w:val="22"/>
          </w:rPr>
          <w:t>Being Antiracist</w:t>
        </w:r>
      </w:hyperlink>
      <w:r w:rsidR="0076348E">
        <w:rPr>
          <w:rFonts w:ascii="Calibri" w:hAnsi="Calibri" w:cs="Calibri"/>
          <w:color w:val="000000"/>
          <w:sz w:val="22"/>
          <w:szCs w:val="22"/>
        </w:rPr>
        <w:t xml:space="preserve"> from the Smithsonian National Museum of African American History &amp; Culture</w:t>
      </w:r>
    </w:p>
    <w:p w14:paraId="1B436B6B" w14:textId="609620BD" w:rsidR="0076348E" w:rsidRDefault="00134B0F" w:rsidP="0076348E">
      <w:pPr>
        <w:pStyle w:val="ListParagraph"/>
        <w:numPr>
          <w:ilvl w:val="0"/>
          <w:numId w:val="3"/>
        </w:numPr>
        <w:rPr>
          <w:rFonts w:ascii="Calibri" w:hAnsi="Calibri" w:cs="Calibri"/>
          <w:color w:val="000000"/>
          <w:sz w:val="22"/>
          <w:szCs w:val="22"/>
        </w:rPr>
      </w:pPr>
      <w:hyperlink r:id="rId20" w:history="1">
        <w:r w:rsidR="0076348E" w:rsidRPr="0076348E">
          <w:rPr>
            <w:rStyle w:val="Hyperlink"/>
            <w:rFonts w:ascii="Calibri" w:hAnsi="Calibri" w:cs="Calibri"/>
            <w:i/>
            <w:iCs/>
            <w:sz w:val="22"/>
            <w:szCs w:val="22"/>
          </w:rPr>
          <w:t>Teaching about Race, Racism and Police Violence</w:t>
        </w:r>
      </w:hyperlink>
      <w:r w:rsidR="0076348E">
        <w:rPr>
          <w:rFonts w:ascii="Calibri" w:hAnsi="Calibri" w:cs="Calibri"/>
          <w:color w:val="000000"/>
          <w:sz w:val="22"/>
          <w:szCs w:val="22"/>
        </w:rPr>
        <w:t xml:space="preserve"> from Teaching Tolerance</w:t>
      </w:r>
    </w:p>
    <w:p w14:paraId="7A72DB8E" w14:textId="2D9F8459" w:rsidR="0076348E" w:rsidRDefault="00134B0F" w:rsidP="0076348E">
      <w:pPr>
        <w:pStyle w:val="ListParagraph"/>
        <w:numPr>
          <w:ilvl w:val="0"/>
          <w:numId w:val="3"/>
        </w:numPr>
        <w:rPr>
          <w:rFonts w:ascii="Calibri" w:hAnsi="Calibri" w:cs="Calibri"/>
          <w:color w:val="000000"/>
          <w:sz w:val="22"/>
          <w:szCs w:val="22"/>
        </w:rPr>
      </w:pPr>
      <w:hyperlink r:id="rId21" w:history="1">
        <w:r w:rsidR="0076348E" w:rsidRPr="0076348E">
          <w:rPr>
            <w:rStyle w:val="Hyperlink"/>
            <w:rFonts w:ascii="Calibri" w:hAnsi="Calibri" w:cs="Calibri"/>
            <w:i/>
            <w:iCs/>
            <w:sz w:val="22"/>
            <w:szCs w:val="22"/>
          </w:rPr>
          <w:t>Reflecting on George Floyd’s Death and Police Violence Towards Black Americans</w:t>
        </w:r>
      </w:hyperlink>
      <w:r w:rsidR="0076348E">
        <w:rPr>
          <w:rFonts w:ascii="Calibri" w:hAnsi="Calibri" w:cs="Calibri"/>
          <w:color w:val="000000"/>
          <w:sz w:val="22"/>
          <w:szCs w:val="22"/>
        </w:rPr>
        <w:t xml:space="preserve"> from Facing History and Ourselves</w:t>
      </w:r>
    </w:p>
    <w:p w14:paraId="700BD8F3" w14:textId="0D62DF5C" w:rsidR="00793B86" w:rsidRDefault="00134B0F" w:rsidP="0076348E">
      <w:pPr>
        <w:pStyle w:val="ListParagraph"/>
        <w:numPr>
          <w:ilvl w:val="0"/>
          <w:numId w:val="3"/>
        </w:numPr>
        <w:rPr>
          <w:rFonts w:ascii="Calibri" w:hAnsi="Calibri" w:cs="Calibri"/>
          <w:color w:val="000000"/>
          <w:sz w:val="22"/>
          <w:szCs w:val="22"/>
        </w:rPr>
      </w:pPr>
      <w:hyperlink r:id="rId22" w:history="1">
        <w:proofErr w:type="gramStart"/>
        <w:r w:rsidR="00793B86" w:rsidRPr="00793B86">
          <w:rPr>
            <w:rStyle w:val="Hyperlink"/>
            <w:rFonts w:ascii="Calibri" w:hAnsi="Calibri" w:cs="Calibri"/>
            <w:i/>
            <w:iCs/>
            <w:sz w:val="22"/>
            <w:szCs w:val="22"/>
          </w:rPr>
          <w:t>Let’s</w:t>
        </w:r>
        <w:proofErr w:type="gramEnd"/>
        <w:r w:rsidR="00793B86" w:rsidRPr="00793B86">
          <w:rPr>
            <w:rStyle w:val="Hyperlink"/>
            <w:rFonts w:ascii="Calibri" w:hAnsi="Calibri" w:cs="Calibri"/>
            <w:i/>
            <w:iCs/>
            <w:sz w:val="22"/>
            <w:szCs w:val="22"/>
          </w:rPr>
          <w:t xml:space="preserve"> Get to the Root of Racial Injustice</w:t>
        </w:r>
      </w:hyperlink>
      <w:r w:rsidR="00793B86">
        <w:rPr>
          <w:rFonts w:ascii="Calibri" w:hAnsi="Calibri" w:cs="Calibri"/>
          <w:color w:val="000000"/>
          <w:sz w:val="22"/>
          <w:szCs w:val="22"/>
        </w:rPr>
        <w:t xml:space="preserve"> by Dr. Megan Ming Francis (TEDx Video)</w:t>
      </w:r>
    </w:p>
    <w:p w14:paraId="29023643" w14:textId="3999B347" w:rsidR="00F503E4" w:rsidRPr="00F503E4" w:rsidRDefault="00F503E4" w:rsidP="00F503E4"/>
    <w:sectPr w:rsidR="00F503E4" w:rsidRPr="00F503E4" w:rsidSect="005E4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0F57B4"/>
    <w:multiLevelType w:val="multilevel"/>
    <w:tmpl w:val="D968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E7723E"/>
    <w:multiLevelType w:val="hybridMultilevel"/>
    <w:tmpl w:val="00A2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3690B"/>
    <w:multiLevelType w:val="hybridMultilevel"/>
    <w:tmpl w:val="0C82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3590B"/>
    <w:multiLevelType w:val="multilevel"/>
    <w:tmpl w:val="A372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E3"/>
    <w:rsid w:val="00093F52"/>
    <w:rsid w:val="000F16F9"/>
    <w:rsid w:val="00134B0F"/>
    <w:rsid w:val="0017596F"/>
    <w:rsid w:val="00191865"/>
    <w:rsid w:val="00316501"/>
    <w:rsid w:val="0047790F"/>
    <w:rsid w:val="005C5D84"/>
    <w:rsid w:val="005E4199"/>
    <w:rsid w:val="0076348E"/>
    <w:rsid w:val="00793B86"/>
    <w:rsid w:val="007972FF"/>
    <w:rsid w:val="00B45E38"/>
    <w:rsid w:val="00D21522"/>
    <w:rsid w:val="00D4463E"/>
    <w:rsid w:val="00E13244"/>
    <w:rsid w:val="00E44211"/>
    <w:rsid w:val="00E939A3"/>
    <w:rsid w:val="00EA1AE3"/>
    <w:rsid w:val="00F503E4"/>
    <w:rsid w:val="00F50F8F"/>
    <w:rsid w:val="00FC4C62"/>
    <w:rsid w:val="00FE0F13"/>
    <w:rsid w:val="03D126F1"/>
    <w:rsid w:val="0797D113"/>
    <w:rsid w:val="08E58D8E"/>
    <w:rsid w:val="0B8C949B"/>
    <w:rsid w:val="29A863B2"/>
    <w:rsid w:val="2A265ACC"/>
    <w:rsid w:val="2B57F2ED"/>
    <w:rsid w:val="2CBA7774"/>
    <w:rsid w:val="2EC990D1"/>
    <w:rsid w:val="300D1493"/>
    <w:rsid w:val="44076445"/>
    <w:rsid w:val="53E88BF4"/>
    <w:rsid w:val="586AD64A"/>
    <w:rsid w:val="58B37960"/>
    <w:rsid w:val="5C99D86F"/>
    <w:rsid w:val="5DEF3015"/>
    <w:rsid w:val="639DC7AC"/>
    <w:rsid w:val="678C5DBB"/>
    <w:rsid w:val="694E86DB"/>
    <w:rsid w:val="78CE8C4C"/>
    <w:rsid w:val="79D42525"/>
    <w:rsid w:val="7AAB2F97"/>
    <w:rsid w:val="7B26C46C"/>
    <w:rsid w:val="7BBA90BD"/>
    <w:rsid w:val="7D4BC389"/>
    <w:rsid w:val="7EC9ED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CA82"/>
  <w15:chartTrackingRefBased/>
  <w15:docId w15:val="{2A79B70A-E00C-40CC-86C7-D841881E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3E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AE3"/>
    <w:rPr>
      <w:color w:val="0563C1" w:themeColor="hyperlink"/>
      <w:u w:val="single"/>
    </w:rPr>
  </w:style>
  <w:style w:type="character" w:styleId="UnresolvedMention">
    <w:name w:val="Unresolved Mention"/>
    <w:basedOn w:val="DefaultParagraphFont"/>
    <w:uiPriority w:val="99"/>
    <w:semiHidden/>
    <w:unhideWhenUsed/>
    <w:rsid w:val="00EA1AE3"/>
    <w:rPr>
      <w:color w:val="605E5C"/>
      <w:shd w:val="clear" w:color="auto" w:fill="E1DFDD"/>
    </w:rPr>
  </w:style>
  <w:style w:type="paragraph" w:styleId="ListParagraph">
    <w:name w:val="List Paragraph"/>
    <w:basedOn w:val="Normal"/>
    <w:uiPriority w:val="34"/>
    <w:qFormat/>
    <w:rsid w:val="00F503E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503E4"/>
  </w:style>
  <w:style w:type="character" w:customStyle="1" w:styleId="Heading1Char">
    <w:name w:val="Heading 1 Char"/>
    <w:basedOn w:val="DefaultParagraphFont"/>
    <w:link w:val="Heading1"/>
    <w:uiPriority w:val="9"/>
    <w:rsid w:val="00F503E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F503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135843">
      <w:bodyDiv w:val="1"/>
      <w:marLeft w:val="0"/>
      <w:marRight w:val="0"/>
      <w:marTop w:val="0"/>
      <w:marBottom w:val="0"/>
      <w:divBdr>
        <w:top w:val="none" w:sz="0" w:space="0" w:color="auto"/>
        <w:left w:val="none" w:sz="0" w:space="0" w:color="auto"/>
        <w:bottom w:val="none" w:sz="0" w:space="0" w:color="auto"/>
        <w:right w:val="none" w:sz="0" w:space="0" w:color="auto"/>
      </w:divBdr>
    </w:div>
    <w:div w:id="1642268495">
      <w:bodyDiv w:val="1"/>
      <w:marLeft w:val="0"/>
      <w:marRight w:val="0"/>
      <w:marTop w:val="0"/>
      <w:marBottom w:val="0"/>
      <w:divBdr>
        <w:top w:val="none" w:sz="0" w:space="0" w:color="auto"/>
        <w:left w:val="none" w:sz="0" w:space="0" w:color="auto"/>
        <w:bottom w:val="none" w:sz="0" w:space="0" w:color="auto"/>
        <w:right w:val="none" w:sz="0" w:space="0" w:color="auto"/>
      </w:divBdr>
    </w:div>
    <w:div w:id="172228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utledge.com/Controversy-in-the-Classroom-The-Democratic-Power-of-Discussion/Hess/p/book/9780415962292" TargetMode="External"/><Relationship Id="rId13" Type="http://schemas.openxmlformats.org/officeDocument/2006/relationships/hyperlink" Target="https://www.ibramxkendi.com/how-to-be-an-antiracist-1" TargetMode="External"/><Relationship Id="rId18" Type="http://schemas.openxmlformats.org/officeDocument/2006/relationships/hyperlink" Target="https://www.amazon.com/You-Want-Talk-About-Race/dp/1580058825/ref=sr_1_1?crid=2Y5IGLRMLXX5S&amp;dchild=1&amp;keywords=so+you+want+to+talk+about+race&amp;qid=1591205017&amp;s=books&amp;sprefix=so+you+wan%2Cstripbooks%2C208&amp;sr=1-1" TargetMode="External"/><Relationship Id="rId3" Type="http://schemas.openxmlformats.org/officeDocument/2006/relationships/settings" Target="settings.xml"/><Relationship Id="rId21" Type="http://schemas.openxmlformats.org/officeDocument/2006/relationships/hyperlink" Target="https://www.facinghistory.org/educator-resources/current-events/reflecting-george-floyds-death-police-violence-towards-black-americans?utm_campaign=COVID19&amp;utm_medium=email&amp;_hsmi=88865794&amp;_hsenc=p2ANqtz-_lIWesPnqPDy9vQz3uDtx526ay3Ay10AR5fz8qq7UYC8b967wDO097ASgcXoLE5Jt-wj9J9u9sogyXu4QL2xT5XDj5NA&amp;utm_content=88865794&amp;utm_source=hs_email" TargetMode="External"/><Relationship Id="rId7" Type="http://schemas.openxmlformats.org/officeDocument/2006/relationships/hyperlink" Target="https://www.learner.org/series/social-studies-in-action-a-teaching-practices-library-k-12/dealing-with-controversial-issues/" TargetMode="External"/><Relationship Id="rId12" Type="http://schemas.openxmlformats.org/officeDocument/2006/relationships/hyperlink" Target="https://www.google.com/url?sa=t&amp;rct=j&amp;q=&amp;esrc=s&amp;source=web&amp;cd=&amp;ved=2ahUKEwirqo3PjObpAhUSG80KHXTuDN8QFjAFegQIEBAB&amp;url=https%3A%2F%2Fwww.goodreads.com%2Fbook%2Fshow%2F52927421-how-to-argue-with-a-racist&amp;usg=AOvVaw1934kUHIgj_92PUeX21ja5" TargetMode="External"/><Relationship Id="rId17" Type="http://schemas.openxmlformats.org/officeDocument/2006/relationships/hyperlink" Target="https://www.amazon.com/Black-Kids-Sitting-Together-Cafeteria/dp/0465060684/ref=pd_lpo_14_t_0/141-3087298-0248264?_encoding=UTF8&amp;pd_rd_i=0465060684&amp;pd_rd_r=38e1997b-0a2b-46bf-8e7b-709c30c6680b&amp;pd_rd_w=x7hrY&amp;pd_rd_wg=nrmSN&amp;pf_rd_p=7b36d496-f366-4631-94d3-61b87b52511b&amp;pf_rd_r=9FQPJT5ZTJ1QDD7HFCD4&amp;psc=1&amp;refRID=9FQPJT5ZTJ1QDD7HFCD4" TargetMode="External"/><Relationship Id="rId2" Type="http://schemas.openxmlformats.org/officeDocument/2006/relationships/styles" Target="styles.xml"/><Relationship Id="rId16" Type="http://schemas.openxmlformats.org/officeDocument/2006/relationships/hyperlink" Target="https://www.mahoganybooks.com/9780525580065" TargetMode="External"/><Relationship Id="rId20" Type="http://schemas.openxmlformats.org/officeDocument/2006/relationships/hyperlink" Target="https://www.tolerance.org/moment/racism-and-police-violence" TargetMode="External"/><Relationship Id="rId1" Type="http://schemas.openxmlformats.org/officeDocument/2006/relationships/numbering" Target="numbering.xml"/><Relationship Id="rId6" Type="http://schemas.openxmlformats.org/officeDocument/2006/relationships/hyperlink" Target="https://www.tolerance.org/print/81727/print" TargetMode="External"/><Relationship Id="rId11" Type="http://schemas.openxmlformats.org/officeDocument/2006/relationships/hyperlink" Target="https://robindiangelo.com/publications/" TargetMode="External"/><Relationship Id="rId24" Type="http://schemas.openxmlformats.org/officeDocument/2006/relationships/theme" Target="theme/theme1.xml"/><Relationship Id="rId5" Type="http://schemas.openxmlformats.org/officeDocument/2006/relationships/hyperlink" Target="https://nationalseedproject.org/Key-SEED-Texts/white-privilege-unpacking-the-invisible-knapsack" TargetMode="External"/><Relationship Id="rId15" Type="http://schemas.openxmlformats.org/officeDocument/2006/relationships/hyperlink" Target="https://www.quartoknows.com/books/9780711245211/This-Book-Is-Anti-Racist.html" TargetMode="External"/><Relationship Id="rId23" Type="http://schemas.openxmlformats.org/officeDocument/2006/relationships/fontTable" Target="fontTable.xml"/><Relationship Id="rId10" Type="http://schemas.openxmlformats.org/officeDocument/2006/relationships/hyperlink" Target="https://www.penguinrandomhouse.com/books/537978/policing-the-black-man-by-edited-and-with-an-introduction-by-angela-j-davis/" TargetMode="External"/><Relationship Id="rId19" Type="http://schemas.openxmlformats.org/officeDocument/2006/relationships/hyperlink" Target="https://nmaahc.si.edu/learn/talking-about-race/topics/being-antiracist" TargetMode="External"/><Relationship Id="rId4" Type="http://schemas.openxmlformats.org/officeDocument/2006/relationships/webSettings" Target="webSettings.xml"/><Relationship Id="rId9" Type="http://schemas.openxmlformats.org/officeDocument/2006/relationships/hyperlink" Target="https://newjimcrow.com" TargetMode="External"/><Relationship Id="rId14" Type="http://schemas.openxmlformats.org/officeDocument/2006/relationships/hyperlink" Target="https://www.lbyr.com/titles/jason-reynolds/stamped-racism-antiracism-and-you/9780316453707/" TargetMode="External"/><Relationship Id="rId22" Type="http://schemas.openxmlformats.org/officeDocument/2006/relationships/hyperlink" Target="https://www.youtube.com/watch?v=-aCn72iXO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Suskey</dc:creator>
  <cp:keywords/>
  <dc:description/>
  <cp:lastModifiedBy>Kelly Moore</cp:lastModifiedBy>
  <cp:revision>3</cp:revision>
  <dcterms:created xsi:type="dcterms:W3CDTF">2020-06-04T15:08:00Z</dcterms:created>
  <dcterms:modified xsi:type="dcterms:W3CDTF">2020-06-04T15:08:00Z</dcterms:modified>
</cp:coreProperties>
</file>